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A797" w14:textId="54C0BC1E" w:rsidR="00C1006E" w:rsidRDefault="0009182E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1C42E3">
        <w:rPr>
          <w:sz w:val="22"/>
          <w:szCs w:val="22"/>
        </w:rPr>
        <w:t>3</w:t>
      </w:r>
      <w:r w:rsidR="00825FF4">
        <w:rPr>
          <w:sz w:val="22"/>
          <w:szCs w:val="22"/>
        </w:rPr>
        <w:t>3</w:t>
      </w:r>
      <w:r w:rsidR="00EF24BA" w:rsidRPr="00DA73CB">
        <w:rPr>
          <w:sz w:val="22"/>
          <w:szCs w:val="22"/>
        </w:rPr>
        <w:t xml:space="preserve"> к договору № </w:t>
      </w:r>
      <w:r w:rsidR="00825FF4">
        <w:rPr>
          <w:sz w:val="22"/>
          <w:szCs w:val="22"/>
        </w:rPr>
        <w:t>2</w:t>
      </w:r>
      <w:r>
        <w:rPr>
          <w:sz w:val="22"/>
          <w:szCs w:val="22"/>
        </w:rPr>
        <w:t>/КС-202</w:t>
      </w:r>
      <w:r w:rsidR="001C42E3">
        <w:rPr>
          <w:sz w:val="22"/>
          <w:szCs w:val="22"/>
        </w:rPr>
        <w:t>5</w:t>
      </w:r>
      <w:r w:rsidR="00EF24BA" w:rsidRPr="00DA73CB">
        <w:rPr>
          <w:sz w:val="22"/>
          <w:szCs w:val="22"/>
        </w:rPr>
        <w:t xml:space="preserve"> </w:t>
      </w:r>
    </w:p>
    <w:p w14:paraId="05EF7261" w14:textId="054827DF" w:rsidR="00EF24BA" w:rsidRPr="00DA73CB" w:rsidRDefault="00EF24BA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A73CB">
        <w:rPr>
          <w:sz w:val="22"/>
          <w:szCs w:val="22"/>
        </w:rPr>
        <w:t>от «____» ____________________ 202</w:t>
      </w:r>
      <w:r w:rsidR="00DF02DA">
        <w:rPr>
          <w:sz w:val="22"/>
          <w:szCs w:val="22"/>
        </w:rPr>
        <w:t>5</w:t>
      </w:r>
      <w:r w:rsidR="00C1006E">
        <w:rPr>
          <w:sz w:val="22"/>
          <w:szCs w:val="22"/>
        </w:rPr>
        <w:t xml:space="preserve"> г.</w:t>
      </w:r>
    </w:p>
    <w:p w14:paraId="05EF7262" w14:textId="77777777" w:rsidR="00EF24BA" w:rsidRPr="00C1006E" w:rsidRDefault="00EF24BA" w:rsidP="00EF24BA">
      <w:pPr>
        <w:pStyle w:val="RUS11"/>
        <w:widowControl w:val="0"/>
        <w:numPr>
          <w:ilvl w:val="0"/>
          <w:numId w:val="0"/>
        </w:numPr>
        <w:tabs>
          <w:tab w:val="left" w:pos="518"/>
        </w:tabs>
        <w:ind w:left="2978"/>
        <w:rPr>
          <w:rFonts w:ascii="Times New Roman" w:hAnsi="Times New Roman" w:cs="Times New Roman"/>
          <w:b/>
          <w:sz w:val="28"/>
          <w:szCs w:val="28"/>
        </w:rPr>
      </w:pPr>
      <w:r w:rsidRPr="00C10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006E">
        <w:rPr>
          <w:rFonts w:ascii="Times New Roman" w:hAnsi="Times New Roman" w:cs="Times New Roman"/>
          <w:b/>
          <w:sz w:val="28"/>
          <w:szCs w:val="28"/>
        </w:rPr>
        <w:t>Антисанкционная</w:t>
      </w:r>
      <w:proofErr w:type="spellEnd"/>
      <w:r w:rsidRPr="00C1006E">
        <w:rPr>
          <w:rFonts w:ascii="Times New Roman" w:hAnsi="Times New Roman" w:cs="Times New Roman"/>
          <w:b/>
          <w:sz w:val="28"/>
          <w:szCs w:val="28"/>
        </w:rPr>
        <w:t xml:space="preserve"> оговорка</w:t>
      </w:r>
    </w:p>
    <w:p w14:paraId="304BF6FF" w14:textId="77777777" w:rsidR="003B5AFF" w:rsidRDefault="003B5AFF" w:rsidP="003B5AFF">
      <w:pPr>
        <w:tabs>
          <w:tab w:val="left" w:pos="539"/>
        </w:tabs>
        <w:suppressAutoHyphens/>
        <w:jc w:val="both"/>
        <w:rPr>
          <w:rFonts w:eastAsia="Calibri"/>
          <w:b/>
          <w:i/>
          <w:color w:val="C00000"/>
          <w:sz w:val="22"/>
          <w:szCs w:val="22"/>
          <w:lang w:eastAsia="en-US"/>
        </w:rPr>
      </w:pPr>
    </w:p>
    <w:p w14:paraId="6D4F6CFA" w14:textId="3A1BED17" w:rsidR="003B5AFF" w:rsidRPr="003B5AFF" w:rsidRDefault="003B5AFF" w:rsidP="00C1006E">
      <w:pPr>
        <w:pStyle w:val="a4"/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 w:rsidRPr="003B5AFF">
        <w:rPr>
          <w:rFonts w:eastAsia="Calibri"/>
          <w:sz w:val="22"/>
          <w:szCs w:val="22"/>
          <w:lang w:eastAsia="en-US"/>
        </w:rPr>
        <w:t>Подрядчик</w:t>
      </w:r>
      <w:r w:rsidRPr="003B5AFF">
        <w:rPr>
          <w:rFonts w:eastAsia="Calibri"/>
          <w:sz w:val="22"/>
          <w:szCs w:val="22"/>
          <w:lang w:val="x-none" w:eastAsia="en-US"/>
        </w:rPr>
        <w:t xml:space="preserve"> настоящим подтверждает, что не является объектом каких-либо </w:t>
      </w:r>
      <w:r w:rsidRPr="003B5AFF">
        <w:rPr>
          <w:rFonts w:eastAsia="Calibri"/>
          <w:sz w:val="22"/>
          <w:szCs w:val="22"/>
          <w:lang w:eastAsia="en-US"/>
        </w:rPr>
        <w:t>применимых</w:t>
      </w:r>
      <w:r w:rsidRPr="003B5AFF">
        <w:rPr>
          <w:rFonts w:eastAsia="Calibri"/>
          <w:sz w:val="22"/>
          <w:szCs w:val="22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3B5AFF">
        <w:rPr>
          <w:rFonts w:eastAsia="Calibri"/>
          <w:sz w:val="22"/>
          <w:szCs w:val="22"/>
          <w:lang w:eastAsia="en-US"/>
        </w:rPr>
        <w:t>применимых</w:t>
      </w:r>
      <w:r w:rsidRPr="003B5AFF">
        <w:rPr>
          <w:rFonts w:eastAsia="Calibri"/>
          <w:sz w:val="22"/>
          <w:szCs w:val="22"/>
          <w:lang w:val="x-none" w:eastAsia="en-US"/>
        </w:rPr>
        <w:t xml:space="preserve"> санкций.</w:t>
      </w:r>
    </w:p>
    <w:p w14:paraId="1B149295" w14:textId="77777777" w:rsidR="003B5AFF" w:rsidRDefault="003B5AFF" w:rsidP="003B5AFF">
      <w:pPr>
        <w:tabs>
          <w:tab w:val="left" w:pos="539"/>
        </w:tabs>
        <w:suppressAutoHyphens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>2.  Подрядчик</w:t>
      </w:r>
      <w:r>
        <w:rPr>
          <w:rFonts w:eastAsia="Calibri"/>
          <w:sz w:val="22"/>
          <w:szCs w:val="22"/>
          <w:lang w:val="x-none" w:eastAsia="en-US"/>
        </w:rPr>
        <w:t xml:space="preserve"> обязуется уведомить Заказчика немедленно, если </w:t>
      </w:r>
      <w:r>
        <w:rPr>
          <w:rFonts w:eastAsia="Calibri"/>
          <w:sz w:val="22"/>
          <w:szCs w:val="22"/>
          <w:lang w:eastAsia="en-US"/>
        </w:rPr>
        <w:t>Подрядчик</w:t>
      </w:r>
      <w:r>
        <w:rPr>
          <w:rFonts w:eastAsia="Calibri"/>
          <w:sz w:val="22"/>
          <w:szCs w:val="22"/>
          <w:lang w:val="x-none" w:eastAsia="en-US"/>
        </w:rPr>
        <w:t xml:space="preserve"> или любое другое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 1</w:t>
      </w:r>
      <w:r>
        <w:rPr>
          <w:rFonts w:eastAsia="Calibri"/>
          <w:sz w:val="22"/>
          <w:szCs w:val="22"/>
          <w:lang w:val="x-none" w:eastAsia="en-US"/>
        </w:rPr>
        <w:t>, станет объектом каких-либо применимых санкций после заключения Договора</w:t>
      </w:r>
      <w:r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val="x-none" w:eastAsia="en-US"/>
        </w:rPr>
        <w:t xml:space="preserve">  </w:t>
      </w:r>
    </w:p>
    <w:p w14:paraId="0BA72FAC" w14:textId="1E1B274B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>3.  Заказчик</w:t>
      </w:r>
      <w:r>
        <w:rPr>
          <w:rFonts w:eastAsia="Calibri"/>
          <w:sz w:val="22"/>
          <w:szCs w:val="22"/>
          <w:lang w:val="x-none" w:eastAsia="en-US"/>
        </w:rPr>
        <w:t xml:space="preserve"> имеет право немедленно расторгнуть и (или) прекратить исполнение Договор</w:t>
      </w:r>
      <w:r>
        <w:rPr>
          <w:rFonts w:eastAsia="Calibri"/>
          <w:sz w:val="22"/>
          <w:szCs w:val="22"/>
          <w:lang w:eastAsia="en-US"/>
        </w:rPr>
        <w:t>а</w:t>
      </w:r>
      <w:r>
        <w:rPr>
          <w:rFonts w:eastAsia="Calibri"/>
          <w:sz w:val="22"/>
          <w:szCs w:val="22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 1</w:t>
      </w:r>
      <w:r>
        <w:rPr>
          <w:rFonts w:eastAsia="Calibri"/>
          <w:sz w:val="22"/>
          <w:szCs w:val="22"/>
          <w:lang w:val="x-none" w:eastAsia="en-US"/>
        </w:rPr>
        <w:t>, являлось объектом применимых санкций в момент заключения Договора</w:t>
      </w:r>
      <w:r>
        <w:rPr>
          <w:rFonts w:eastAsia="Calibri"/>
          <w:sz w:val="22"/>
          <w:szCs w:val="22"/>
          <w:lang w:eastAsia="en-US"/>
        </w:rPr>
        <w:t xml:space="preserve"> и данная информация не была раскрыта</w:t>
      </w:r>
      <w:r>
        <w:rPr>
          <w:rFonts w:eastAsia="Calibri"/>
          <w:sz w:val="22"/>
          <w:szCs w:val="22"/>
          <w:lang w:val="x-none" w:eastAsia="en-US"/>
        </w:rPr>
        <w:t>, или если Подрядчик или любое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</w:t>
      </w:r>
      <w:r>
        <w:rPr>
          <w:rFonts w:eastAsia="Calibri"/>
          <w:sz w:val="22"/>
          <w:szCs w:val="22"/>
          <w:lang w:val="x-none"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1 </w:t>
      </w:r>
      <w:r>
        <w:rPr>
          <w:rFonts w:eastAsia="Calibri"/>
          <w:sz w:val="22"/>
          <w:szCs w:val="22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4CDBA8BC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 xml:space="preserve">4. </w:t>
      </w:r>
      <w:r>
        <w:rPr>
          <w:rFonts w:eastAsia="Calibri"/>
          <w:sz w:val="22"/>
          <w:szCs w:val="22"/>
          <w:lang w:val="x-none" w:eastAsia="en-US"/>
        </w:rPr>
        <w:t xml:space="preserve">Расторжение и (или) прекращение исполнения Договора согласно пункту </w:t>
      </w:r>
      <w:r>
        <w:rPr>
          <w:rFonts w:eastAsia="Calibri"/>
          <w:sz w:val="22"/>
          <w:szCs w:val="22"/>
          <w:lang w:eastAsia="en-US"/>
        </w:rPr>
        <w:t xml:space="preserve">3 </w:t>
      </w:r>
      <w:r>
        <w:rPr>
          <w:rFonts w:eastAsia="Calibri"/>
          <w:sz w:val="22"/>
          <w:szCs w:val="22"/>
          <w:lang w:val="x-none" w:eastAsia="en-US"/>
        </w:rPr>
        <w:t xml:space="preserve">не создаёт для </w:t>
      </w:r>
      <w:r>
        <w:rPr>
          <w:rFonts w:eastAsia="Calibri"/>
          <w:sz w:val="22"/>
          <w:szCs w:val="22"/>
          <w:lang w:eastAsia="en-US"/>
        </w:rPr>
        <w:t>Заказчика</w:t>
      </w:r>
      <w:r>
        <w:rPr>
          <w:rFonts w:eastAsia="Calibri"/>
          <w:sz w:val="22"/>
          <w:szCs w:val="22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>
        <w:rPr>
          <w:rFonts w:eastAsia="Calibri"/>
          <w:sz w:val="22"/>
          <w:szCs w:val="22"/>
          <w:lang w:eastAsia="en-US"/>
        </w:rPr>
        <w:t>Подрядчика</w:t>
      </w:r>
      <w:r>
        <w:rPr>
          <w:rFonts w:eastAsia="Calibri"/>
          <w:sz w:val="22"/>
          <w:szCs w:val="22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>
        <w:rPr>
          <w:rFonts w:eastAsia="Calibri"/>
          <w:sz w:val="22"/>
          <w:szCs w:val="22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>
        <w:rPr>
          <w:rFonts w:eastAsia="Calibri"/>
          <w:sz w:val="22"/>
          <w:szCs w:val="22"/>
          <w:lang w:val="x-none" w:eastAsia="en-US"/>
        </w:rPr>
        <w:t>расторжени</w:t>
      </w:r>
      <w:r>
        <w:rPr>
          <w:rFonts w:eastAsia="Calibri"/>
          <w:sz w:val="22"/>
          <w:szCs w:val="22"/>
          <w:lang w:eastAsia="en-US"/>
        </w:rPr>
        <w:t>я</w:t>
      </w:r>
      <w:r>
        <w:rPr>
          <w:rFonts w:eastAsia="Calibri"/>
          <w:sz w:val="22"/>
          <w:szCs w:val="22"/>
          <w:lang w:val="x-none" w:eastAsia="en-US"/>
        </w:rPr>
        <w:t xml:space="preserve"> и (или) </w:t>
      </w:r>
      <w:r>
        <w:rPr>
          <w:rFonts w:eastAsia="Calibri"/>
          <w:sz w:val="22"/>
          <w:szCs w:val="22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5493F9F8" w14:textId="77777777" w:rsidR="003B5AFF" w:rsidRDefault="003B5AFF" w:rsidP="003B5AFF">
      <w:pPr>
        <w:jc w:val="both"/>
        <w:rPr>
          <w:b/>
          <w:bCs/>
          <w:sz w:val="22"/>
          <w:szCs w:val="22"/>
          <w:lang w:val="x-none"/>
        </w:rPr>
      </w:pPr>
    </w:p>
    <w:p w14:paraId="05EF726F" w14:textId="4591D974" w:rsidR="002B5A1B" w:rsidRDefault="003B5AFF" w:rsidP="00EF24BA">
      <w:pPr>
        <w:tabs>
          <w:tab w:val="left" w:pos="0"/>
        </w:tabs>
        <w:jc w:val="both"/>
      </w:pPr>
      <w:r>
        <w:t>ПОДПИСИ СТОРОН:</w:t>
      </w:r>
    </w:p>
    <w:p w14:paraId="0750061E" w14:textId="2407719C" w:rsidR="0009182E" w:rsidRDefault="0009182E" w:rsidP="00EF24BA">
      <w:pPr>
        <w:tabs>
          <w:tab w:val="left" w:pos="0"/>
        </w:tabs>
        <w:jc w:val="both"/>
      </w:pPr>
    </w:p>
    <w:p w14:paraId="6CA93B19" w14:textId="77777777" w:rsidR="0009182E" w:rsidRPr="00E00E54" w:rsidRDefault="0009182E" w:rsidP="0009182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</w:t>
      </w:r>
      <w:r w:rsidRPr="00E00E54"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Д</w:t>
      </w:r>
      <w:r w:rsidRPr="00E00E54">
        <w:rPr>
          <w:rFonts w:ascii="Times New Roman" w:hAnsi="Times New Roman" w:cs="Times New Roman"/>
          <w:sz w:val="22"/>
          <w:szCs w:val="22"/>
        </w:rPr>
        <w:t>иректор</w:t>
      </w:r>
      <w:proofErr w:type="spellEnd"/>
    </w:p>
    <w:p w14:paraId="334D2C1D" w14:textId="00FDBB5F" w:rsidR="0009182E" w:rsidRPr="001F41BA" w:rsidRDefault="0009182E" w:rsidP="0009182E">
      <w:pPr>
        <w:rPr>
          <w:sz w:val="22"/>
          <w:szCs w:val="22"/>
        </w:rPr>
      </w:pPr>
      <w:r w:rsidRPr="00E00E54">
        <w:rPr>
          <w:sz w:val="22"/>
          <w:szCs w:val="22"/>
        </w:rPr>
        <w:t>ООО «</w:t>
      </w:r>
      <w:proofErr w:type="spellStart"/>
      <w:r w:rsidRPr="00E00E54">
        <w:rPr>
          <w:sz w:val="22"/>
          <w:szCs w:val="22"/>
        </w:rPr>
        <w:t>Иркутскэнергосбыт</w:t>
      </w:r>
      <w:proofErr w:type="spellEnd"/>
      <w:r w:rsidRPr="00E00E54">
        <w:rPr>
          <w:sz w:val="22"/>
          <w:szCs w:val="22"/>
        </w:rPr>
        <w:t>»</w:t>
      </w:r>
      <w:r>
        <w:rPr>
          <w:sz w:val="22"/>
          <w:szCs w:val="22"/>
        </w:rPr>
        <w:t xml:space="preserve">                                         </w:t>
      </w:r>
    </w:p>
    <w:p w14:paraId="32A21C18" w14:textId="77777777" w:rsidR="0009182E" w:rsidRPr="008158DE" w:rsidRDefault="0009182E" w:rsidP="0009182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14:paraId="101C8A1B" w14:textId="77777777" w:rsidR="0009182E" w:rsidRPr="008D2906" w:rsidRDefault="0009182E" w:rsidP="0009182E">
      <w:pPr>
        <w:rPr>
          <w:sz w:val="22"/>
          <w:szCs w:val="22"/>
        </w:rPr>
      </w:pPr>
    </w:p>
    <w:p w14:paraId="31EAE8EE" w14:textId="4A5CD34F" w:rsidR="0009182E" w:rsidRPr="008D2906" w:rsidRDefault="0009182E" w:rsidP="0009182E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>
        <w:rPr>
          <w:sz w:val="22"/>
          <w:szCs w:val="22"/>
        </w:rPr>
        <w:t xml:space="preserve"> А.Ю. Харитонов                              _______________ </w:t>
      </w:r>
    </w:p>
    <w:p w14:paraId="4C9E36CD" w14:textId="77777777" w:rsidR="0009182E" w:rsidRPr="00DA73CB" w:rsidRDefault="0009182E" w:rsidP="00EF24BA">
      <w:pPr>
        <w:tabs>
          <w:tab w:val="left" w:pos="0"/>
        </w:tabs>
        <w:jc w:val="both"/>
      </w:pPr>
    </w:p>
    <w:sectPr w:rsidR="0009182E" w:rsidRPr="00DA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2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9182E"/>
    <w:rsid w:val="001C42E3"/>
    <w:rsid w:val="00235AFE"/>
    <w:rsid w:val="0025046F"/>
    <w:rsid w:val="003626AB"/>
    <w:rsid w:val="003B5AFF"/>
    <w:rsid w:val="00825FF4"/>
    <w:rsid w:val="0094739A"/>
    <w:rsid w:val="00C1006E"/>
    <w:rsid w:val="00DA73CB"/>
    <w:rsid w:val="00DF02DA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semiHidden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918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Maksimov Vladimir</cp:lastModifiedBy>
  <cp:revision>7</cp:revision>
  <dcterms:created xsi:type="dcterms:W3CDTF">2023-12-07T02:06:00Z</dcterms:created>
  <dcterms:modified xsi:type="dcterms:W3CDTF">2025-07-11T02:51:00Z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